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1"/>
          <w:szCs w:val="36"/>
          <w:rtl/>
        </w:rPr>
      </w:pPr>
      <w:bookmarkStart w:id="0" w:name="_GoBack"/>
      <w:r>
        <w:rPr>
          <w:rFonts w:ascii="inherit" w:eastAsia="Times New Roman" w:hAnsi="inherit" w:cs="Times New Roman"/>
          <w:color w:val="050505"/>
          <w:sz w:val="31"/>
          <w:szCs w:val="36"/>
        </w:rPr>
        <w:t xml:space="preserve">Toyota </w:t>
      </w:r>
      <w:proofErr w:type="spellStart"/>
      <w:r>
        <w:rPr>
          <w:rFonts w:ascii="inherit" w:eastAsia="Times New Roman" w:hAnsi="inherit" w:cs="Times New Roman"/>
          <w:color w:val="050505"/>
          <w:sz w:val="31"/>
          <w:szCs w:val="36"/>
        </w:rPr>
        <w:t>landcruiser</w:t>
      </w:r>
      <w:proofErr w:type="spellEnd"/>
      <w:r>
        <w:rPr>
          <w:rFonts w:ascii="inherit" w:eastAsia="Times New Roman" w:hAnsi="inherit" w:cs="Times New Roman"/>
          <w:color w:val="050505"/>
          <w:sz w:val="31"/>
          <w:szCs w:val="36"/>
        </w:rPr>
        <w:t xml:space="preserve"> 2015</w:t>
      </w:r>
    </w:p>
    <w:p w:rsid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FF3C32">
        <w:rPr>
          <w:rFonts w:ascii="inherit" w:eastAsia="Times New Roman" w:hAnsi="inherit" w:cs="Segoe UI Historic"/>
          <w:color w:val="050505"/>
          <w:sz w:val="31"/>
          <w:szCs w:val="36"/>
        </w:rPr>
        <w:t xml:space="preserve">GXR </w:t>
      </w: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 xml:space="preserve">تويوتا </w:t>
      </w: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>لاندكروز</w:t>
      </w:r>
    </w:p>
    <w:p w:rsid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موديل 2015 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>فول مواصفات عدا الجلد ساز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جديده بالباكيت مكفوله ماشيه ٨٠ الف حقيقي 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>رقم سليمانيه تحويل مباشر سنويه وهزه مجدده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ال</w:t>
      </w: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>سعر 470 $ بيها مجال للشراي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مكانه بلفلوجه 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Segoe UI Historic"/>
          <w:color w:val="050505"/>
          <w:sz w:val="31"/>
          <w:szCs w:val="36"/>
        </w:rPr>
        <w:t>07519154337</w:t>
      </w:r>
    </w:p>
    <w:p w:rsidR="00FF3C32" w:rsidRPr="00FF3C32" w:rsidRDefault="00FF3C32" w:rsidP="00FF3C3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FF3C32">
        <w:rPr>
          <w:rFonts w:ascii="inherit" w:eastAsia="Times New Roman" w:hAnsi="inherit" w:cs="Segoe UI Historic"/>
          <w:color w:val="050505"/>
          <w:sz w:val="31"/>
          <w:szCs w:val="36"/>
        </w:rPr>
        <w:t>07829196506</w:t>
      </w:r>
    </w:p>
    <w:bookmarkEnd w:id="0"/>
    <w:p w:rsidR="00A2074E" w:rsidRPr="00FF3C32" w:rsidRDefault="00A2074E">
      <w:pPr>
        <w:rPr>
          <w:sz w:val="36"/>
          <w:szCs w:val="36"/>
        </w:rPr>
      </w:pPr>
    </w:p>
    <w:sectPr w:rsidR="00A2074E" w:rsidRPr="00FF3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B1"/>
    <w:rsid w:val="008D35B1"/>
    <w:rsid w:val="00A2074E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4D9"/>
  <w15:chartTrackingRefBased/>
  <w15:docId w15:val="{6559B0D5-C5F9-4A7B-976A-3CADAA9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SACC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2023-01-01T08:44:00Z</dcterms:created>
  <dcterms:modified xsi:type="dcterms:W3CDTF">2023-01-01T08:45:00Z</dcterms:modified>
</cp:coreProperties>
</file>